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une sélection de semences d aubergines et de poivrons</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Choisir entre semences de basilic et de persil pour une gamme d aromatiques</w:t>
        </w:r>
      </w:hyperlink>
    </w:p>
    <w:p>
      <w:hyperlink r:id="rId11">
        <w:r>
          <w:rPr>
            <w:color w:val="087E75"/>
          </w:rPr>
          <w:t>Semences de coriandre d aneth et de ciboulette en questions</w:t>
        </w:r>
      </w:hyperlink>
    </w:p>
    <w:p>
      <w:hyperlink r:id="rId12">
        <w:r>
          <w:rPr>
            <w:color w:val="087E75"/>
          </w:rPr>
          <w:t>Planifier une offre de semences de salades et de radis pour un point de vente</w:t>
        </w:r>
      </w:hyperlink>
    </w:p>
    <w:p>
      <w:hyperlink r:id="rId13">
        <w:r>
          <w:rPr>
            <w:color w:val="087E75"/>
          </w:rPr>
          <w:t>Expliquer la différence entre semences de légumes et semences de micro-pousses à une équipe</w:t>
        </w:r>
      </w:hyperlink>
    </w:p>
    <w:p>
      <w:hyperlink r:id="rId14">
        <w:r>
          <w:rPr>
            <w:color w:val="087E75"/>
          </w:rPr>
          <w:t>Grille de comparaison des variétés de laitues et de légumes-feuilles</w:t>
        </w:r>
      </w:hyperlink>
    </w:p>
    <w:p>
      <w:hyperlink r:id="rId15">
        <w:r>
          <w:rPr>
            <w:color w:val="087E75"/>
          </w:rPr>
          <w:t>Préparer pas à pas une demande de semences de courges et de melons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fr/index.html" TargetMode="External"/><Relationship Id="rId10" Type="http://schemas.openxmlformats.org/officeDocument/2006/relationships/hyperlink" Target="https://bulkseedsinternational-websites.s3.eu-north-1.amazonaws.com/bsi/bulkseedsinternational-fr/bulkseedsinternational-fr-28/choisir-entre-semences-de-basilic-et-de-persil-pour-une-gamme-d-aromat-7936842f.html" TargetMode="External"/><Relationship Id="rId11" Type="http://schemas.openxmlformats.org/officeDocument/2006/relationships/hyperlink" Target="https://bulkseedsinternational-fr.porkbunlead.workers.dev/aws/bulkseedsinternational-fr-28/semences-de-coriandre-d-aneth-et-de-ciboulette-en-questions-06f56565.rtf" TargetMode="External"/><Relationship Id="rId12" Type="http://schemas.openxmlformats.org/officeDocument/2006/relationships/hyperlink" Target="https://bulkseedsinternational-fr.porkbunlead.workers.dev/aws/bulkseedsinternational-fr-28/planifier-une-offre-de-semences-de-salades-et-de-radis-pour-un-point-d-398ae3db.odt" TargetMode="External"/><Relationship Id="rId13" Type="http://schemas.openxmlformats.org/officeDocument/2006/relationships/hyperlink" Target="https://bulkseedsinternational-fr.porkbunlead.workers.dev/aws/bulkseedsinternational-fr-28/expliquer-la-diff-rence-entre-semences-de-l-gumes-et-semences-de-micro-63d769f2.pptx" TargetMode="External"/><Relationship Id="rId14" Type="http://schemas.openxmlformats.org/officeDocument/2006/relationships/hyperlink" Target="https://bulkseedsinternational-fr.porkbunlead.workers.dev/aws/bulkseedsinternational-fr-28/grille-de-comparaison-des-vari-t-s-de-laitues-et-de-l-gumes-feuilles-737e266b.xlsx" TargetMode="External"/><Relationship Id="rId15" Type="http://schemas.openxmlformats.org/officeDocument/2006/relationships/hyperlink" Target="https://bulkseedsinternational-fr.porkbunlead.workers.dev/aws/bulkseedsinternational-fr-28/pr-parer-pas-pas-une-demande-de-semences-de-courges-et-de-melons-a723578b.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