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prix affiché et prix sur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Prix au kilo par paliers ou prix sur demande : choisir la bonne lecture</w:t>
        </w:r>
      </w:hyperlink>
    </w:p>
    <w:p>
      <w:hyperlink r:id="rId11">
        <w:r>
          <w:rPr>
            <w:color w:val="087E75"/>
          </w:rPr>
          <w:t>Préparer une demande de semences avec des paliers de quantité et des variétés sans prix</w:t>
        </w:r>
      </w:hyperlink>
    </w:p>
    <w:p>
      <w:hyperlink r:id="rId12">
        <w:r>
          <w:rPr>
            <w:color w:val="087E75"/>
          </w:rPr>
          <w:t>Planifier un assortiment avec des entrées à prix variable</w:t>
        </w:r>
      </w:hyperlink>
    </w:p>
    <w:p>
      <w:hyperlink r:id="rId13">
        <w:r>
          <w:rPr>
            <w:color w:val="087E75"/>
          </w:rPr>
          <w:t>Paliers de quantité et unités de vente en questions</w:t>
        </w:r>
      </w:hyperlink>
    </w:p>
    <w:p>
      <w:hyperlink r:id="rId14">
        <w:r>
          <w:rPr>
            <w:color w:val="087E75"/>
          </w:rPr>
          <w:t>Grille de comparaison des entrées selon prix et unité</w:t>
        </w:r>
      </w:hyperlink>
    </w:p>
    <w:p>
      <w:hyperlink r:id="rId15">
        <w:r>
          <w:rPr>
            <w:color w:val="087E75"/>
          </w:rPr>
          <w:t>Lire un palier de quantité et son prix au kilo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8/prix-au-kilo-par-paliers-ou-prix-sur-demande-choisir-la-bonne-lecture-056fc232.html" TargetMode="External"/><Relationship Id="rId11" Type="http://schemas.openxmlformats.org/officeDocument/2006/relationships/hyperlink" Target="https://bulkseedsinternational-fr.porkbunlead.workers.dev/aws/bulkseedsinternational-fr-8/pr-parer-une-demande-de-semences-avec-des-paliers-de-quantit-et-des-va-1dbd4b54.pdf" TargetMode="External"/><Relationship Id="rId12" Type="http://schemas.openxmlformats.org/officeDocument/2006/relationships/hyperlink" Target="https://bulkseedsinternational-fr.porkbunlead.workers.dev/aws/bulkseedsinternational-fr-8/planifier-un-assortiment-avec-des-entr-es-prix-variable-2002a72d.odt" TargetMode="External"/><Relationship Id="rId13" Type="http://schemas.openxmlformats.org/officeDocument/2006/relationships/hyperlink" Target="https://bulkseedsinternational-fr.porkbunlead.workers.dev/aws/bulkseedsinternational-fr-8/paliers-de-quantit-et-unit-s-de-vente-en-questions-312ff771.rtf" TargetMode="External"/><Relationship Id="rId14" Type="http://schemas.openxmlformats.org/officeDocument/2006/relationships/hyperlink" Target="https://bulkseedsinternational-fr.porkbunlead.workers.dev/aws/bulkseedsinternational-fr-8/grille-de-comparaison-des-entr-es-selon-prix-et-unit-32fa6084.xlsx" TargetMode="External"/><Relationship Id="rId15" Type="http://schemas.openxmlformats.org/officeDocument/2006/relationships/hyperlink" Target="https://bulkseedsinternational-fr.porkbunlead.workers.dev/aws/bulkseedsinternational-fr-8/lire-un-palier-de-quantit-et-son-prix-au-kilo-3eb3bb0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