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Fiche de contrôle des exigences d'emballage avant envoi d'une demande</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Index botanique et espèces A-Z : s'orienter dans le catalogue avant de sélectionner</w:t>
        </w:r>
      </w:hyperlink>
    </w:p>
    <w:p>
      <w:hyperlink r:id="rId11">
        <w:r>
          <w:rPr>
            <w:color w:val="087E75"/>
          </w:rPr>
          <w:t>Renseigner pays et code postal de destination pour examiner l'expédition</w:t>
        </w:r>
      </w:hyperlink>
    </w:p>
    <w:p>
      <w:hyperlink r:id="rId12">
        <w:r>
          <w:rPr>
            <w:color w:val="087E75"/>
          </w:rPr>
          <w:t>Demande rapide ou panier de demande : questions courtes pour choisir son parcours</w:t>
        </w:r>
      </w:hyperlink>
    </w:p>
    <w:p>
      <w:hyperlink r:id="rId13">
        <w:r>
          <w:rPr>
            <w:color w:val="087E75"/>
          </w:rPr>
          <w:t>Étaler ses demandes de semences sur l'année selon les groupes du catalogue</w:t>
        </w:r>
      </w:hyperlink>
    </w:p>
    <w:p>
      <w:hyperlink r:id="rId14">
        <w:r>
          <w:rPr>
            <w:color w:val="087E75"/>
          </w:rPr>
          <w:t>Présenter à une équipe de jardinerie les étapes entre sélection et devis</w:t>
        </w:r>
      </w:hyperlink>
    </w:p>
    <w:p>
      <w:hyperlink r:id="rId15">
        <w:r>
          <w:rPr>
            <w:color w:val="087E75"/>
          </w:rPr>
          <w:t>Grille de suivi des paliers de quantité et des prix par référence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fr/index.html" TargetMode="External"/><Relationship Id="rId10" Type="http://schemas.openxmlformats.org/officeDocument/2006/relationships/hyperlink" Target="https://seoneosaatpilot.blob.core.windows.net/bulkseedsinternational-websites/bsi/bulkseedsinternational-fr/bulkseedsinternational-fr-6/index-botanique-et-esp-ces-a-z-s-orienter-dans-le-catalogue-avant-de-s-371b3c31.html" TargetMode="External"/><Relationship Id="rId11" Type="http://schemas.openxmlformats.org/officeDocument/2006/relationships/hyperlink" Target="https://bulkseedsinternational-fr.porkbunlead.workers.dev/azure/bulkseedsinternational-fr-6/renseigner-pays-et-code-postal-de-destination-pour-examiner-l-exp-diti-1884cced.pdf" TargetMode="External"/><Relationship Id="rId12" Type="http://schemas.openxmlformats.org/officeDocument/2006/relationships/hyperlink" Target="https://bulkseedsinternational-fr.porkbunlead.workers.dev/azure/bulkseedsinternational-fr-6/demande-rapide-ou-panier-de-demande-questions-courtes-pour-choisir-son-3abc1c6d.rtf" TargetMode="External"/><Relationship Id="rId13" Type="http://schemas.openxmlformats.org/officeDocument/2006/relationships/hyperlink" Target="https://bulkseedsinternational-fr.porkbunlead.workers.dev/azure/bulkseedsinternational-fr-6/taler-ses-demandes-de-semences-sur-l-ann-e-selon-les-groupes-du-catalo-a1130a3e.odt" TargetMode="External"/><Relationship Id="rId14" Type="http://schemas.openxmlformats.org/officeDocument/2006/relationships/hyperlink" Target="https://bulkseedsinternational-fr.porkbunlead.workers.dev/azure/bulkseedsinternational-fr-6/pr-senter-une-quipe-de-jardinerie-les-tapes-entre-s-lection-et-devis-d3cb0698.pptx" TargetMode="External"/><Relationship Id="rId15" Type="http://schemas.openxmlformats.org/officeDocument/2006/relationships/hyperlink" Target="https://bulkseedsinternational-fr.porkbunlead.workers.dev/azure/bulkseedsinternational-fr-6/grille-de-suivi-des-paliers-de-quantit-et-des-prix-par-r-f-rence-d4ef1a42.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