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relier chaque variété à sa saison de vente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son rythme de réassort en semences en gros</w:t>
        </w:r>
      </w:hyperlink>
    </w:p>
    <w:p>
      <w:hyperlink r:id="rId11">
        <w:r>
          <w:rPr>
            <w:color w:val="087E75"/>
          </w:rPr>
          <w:t>Reassort et délais de préparation en questions courtes</w:t>
        </w:r>
      </w:hyperlink>
    </w:p>
    <w:p>
      <w:hyperlink r:id="rId12">
        <w:r>
          <w:rPr>
            <w:color w:val="087E75"/>
          </w:rPr>
          <w:t>Grille de comparaison des informations de produit selon le groupe</w:t>
        </w:r>
      </w:hyperlink>
    </w:p>
    <w:p>
      <w:hyperlink r:id="rId13">
        <w:r>
          <w:rPr>
            <w:color w:val="087E75"/>
          </w:rPr>
          <w:t>Ce qu'un grossiste vérifie avant d'émettre un devis</w:t>
        </w:r>
      </w:hyperlink>
    </w:p>
    <w:p>
      <w:hyperlink r:id="rId14">
        <w:r>
          <w:rPr>
            <w:color w:val="087E75"/>
          </w:rPr>
          <w:t>Planifier sa demande selon le nombre de variétés par groupe</w:t>
        </w:r>
      </w:hyperlink>
    </w:p>
    <w:p>
      <w:hyperlink r:id="rId15">
        <w:r>
          <w:rPr>
            <w:color w:val="087E75"/>
          </w:rPr>
          <w:t>Préparer une demande de semences pour plusieurs points de vente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7/choisir-son-rythme-de-r-assort-en-semences-en-gros-444d9fc0.html" TargetMode="External"/><Relationship Id="rId11" Type="http://schemas.openxmlformats.org/officeDocument/2006/relationships/hyperlink" Target="https://bulkseedsinternational-fr.porkbunlead.workers.dev/ibm/bulkseedsinternational-fr-17/reassort-et-d-lais-de-pr-paration-en-questions-courtes-230c0f9a.rtf" TargetMode="External"/><Relationship Id="rId12" Type="http://schemas.openxmlformats.org/officeDocument/2006/relationships/hyperlink" Target="https://bulkseedsinternational-fr.porkbunlead.workers.dev/ibm/bulkseedsinternational-fr-17/grille-de-comparaison-des-informations-de-produit-selon-le-groupe-45008fa2.xlsx" TargetMode="External"/><Relationship Id="rId13" Type="http://schemas.openxmlformats.org/officeDocument/2006/relationships/hyperlink" Target="https://bulkseedsinternational-fr.porkbunlead.workers.dev/ibm/bulkseedsinternational-fr-17/ce-qu-un-grossiste-v-rifie-avant-d-mettre-un-devis-75233dd8.pptx" TargetMode="External"/><Relationship Id="rId14" Type="http://schemas.openxmlformats.org/officeDocument/2006/relationships/hyperlink" Target="https://bulkseedsinternational-fr.porkbunlead.workers.dev/ibm/bulkseedsinternational-fr-17/planifier-sa-demande-selon-le-nombre-de-vari-t-s-par-groupe-884e8e01.odt" TargetMode="External"/><Relationship Id="rId15" Type="http://schemas.openxmlformats.org/officeDocument/2006/relationships/hyperlink" Target="https://bulkseedsinternational-fr.porkbunlead.workers.dev/ibm/bulkseedsinternational-fr-17/pr-parer-une-demande-de-semences-pour-plusieurs-points-de-vente-8b35abf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