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documenter destination et emballage avant 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pour revendeurs choisir le bon point d entree</w:t>
        </w:r>
      </w:hyperlink>
    </w:p>
    <w:p>
      <w:hyperlink r:id="rId11">
        <w:r>
          <w:rPr>
            <w:color w:val="087E75"/>
          </w:rPr>
          <w:t>Grille de comparaison des sous-groupes de la page aromatiques</w:t>
        </w:r>
      </w:hyperlink>
    </w:p>
    <w:p>
      <w:hyperlink r:id="rId12">
        <w:r>
          <w:rPr>
            <w:color w:val="087E75"/>
          </w:rPr>
          <w:t>Sous-groupes d aromatiques et nombres d especes en questions courtes</w:t>
        </w:r>
      </w:hyperlink>
    </w:p>
    <w:p>
      <w:hyperlink r:id="rId13">
        <w:r>
          <w:rPr>
            <w:color w:val="087E75"/>
          </w:rPr>
          <w:t>Integrer les exigences d importation d Australie ou de Grande-Bretagne dans une demande</w:t>
        </w:r>
      </w:hyperlink>
    </w:p>
    <w:p>
      <w:hyperlink r:id="rId14">
        <w:r>
          <w:rPr>
            <w:color w:val="087E75"/>
          </w:rPr>
          <w:t>Comment lire un prix au kilo degressif explique aux equipes de vente</w:t>
        </w:r>
      </w:hyperlink>
    </w:p>
    <w:p>
      <w:hyperlink r:id="rId15">
        <w:r>
          <w:rPr>
            <w:color w:val="087E75"/>
          </w:rPr>
          <w:t>Planifier la place des plantes medicinales dans un assortiment de grainetier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1/semences-en-gros-pour-revendeurs-choisir-le-bon-point-d-entree-b54e4c5b.html" TargetMode="External"/><Relationship Id="rId11" Type="http://schemas.openxmlformats.org/officeDocument/2006/relationships/hyperlink" Target="https://bulkseedsinternational-fr.porkbunlead.workers.dev/ibm/bulkseedsinternational-fr-21/grille-de-comparaison-des-sous-groupes-de-la-page-aromatiques-26daa5f9.xlsx" TargetMode="External"/><Relationship Id="rId12" Type="http://schemas.openxmlformats.org/officeDocument/2006/relationships/hyperlink" Target="https://bulkseedsinternational-fr.porkbunlead.workers.dev/ibm/bulkseedsinternational-fr-21/sous-groupes-d-aromatiques-et-nombres-d-especes-en-questions-courtes-4bc781b1.rtf" TargetMode="External"/><Relationship Id="rId13" Type="http://schemas.openxmlformats.org/officeDocument/2006/relationships/hyperlink" Target="https://bulkseedsinternational-fr.porkbunlead.workers.dev/ibm/bulkseedsinternational-fr-21/integrer-les-exigences-d-importation-d-australie-ou-de-grande-bretagne-79100fd0.pdf" TargetMode="External"/><Relationship Id="rId14" Type="http://schemas.openxmlformats.org/officeDocument/2006/relationships/hyperlink" Target="https://bulkseedsinternational-fr.porkbunlead.workers.dev/ibm/bulkseedsinternational-fr-21/comment-lire-un-prix-au-kilo-degressif-explique-aux-equipes-de-vente-8d83d80a.pptx" TargetMode="External"/><Relationship Id="rId15" Type="http://schemas.openxmlformats.org/officeDocument/2006/relationships/hyperlink" Target="https://bulkseedsinternational-fr.porkbunlead.workers.dev/ibm/bulkseedsinternational-fr-21/planifier-la-place-des-plantes-medicinales-dans-un-assortiment-de-grai-a9cb2a72.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