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vérifier une demande de semences avant transmission</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Le catalogue de semences en gros face aux attentes des jardineries</w:t>
        </w:r>
      </w:hyperlink>
    </w:p>
    <w:p>
      <w:hyperlink r:id="rId11">
        <w:r>
          <w:rPr>
            <w:color w:val="087E75"/>
          </w:rPr>
          <w:t>Planifier plusieurs demandes de semences par groupe de cultures sur l année</w:t>
        </w:r>
      </w:hyperlink>
    </w:p>
    <w:p>
      <w:hyperlink r:id="rId12">
        <w:r>
          <w:rPr>
            <w:color w:val="087E75"/>
          </w:rPr>
          <w:t>Espèces A Z et groupes de semences expliquer le rôle de chaque niveau</w:t>
        </w:r>
      </w:hyperlink>
    </w:p>
    <w:p>
      <w:hyperlink r:id="rId13">
        <w:r>
          <w:rPr>
            <w:color w:val="087E75"/>
          </w:rPr>
          <w:t>Demande de devis en gros réponses courtes sur les prix et les quantités</w:t>
        </w:r>
      </w:hyperlink>
    </w:p>
    <w:p>
      <w:hyperlink r:id="rId14">
        <w:r>
          <w:rPr>
            <w:color w:val="087E75"/>
          </w:rPr>
          <w:t>Méthode pas à pas pour combiner quatre groupes de semences dans une seule demande</w:t>
        </w:r>
      </w:hyperlink>
    </w:p>
    <w:p>
      <w:hyperlink r:id="rId15">
        <w:r>
          <w:rPr>
            <w:color w:val="087E75"/>
          </w:rPr>
          <w:t>Grille de comparaison des références selon destination et emballage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13/le-catalogue-de-semences-en-gros-face-aux-attentes-des-jardineries-f8172432.html" TargetMode="External"/><Relationship Id="rId11" Type="http://schemas.openxmlformats.org/officeDocument/2006/relationships/hyperlink" Target="https://bulkseedsinternational-fr.porkbunlead.workers.dev/oracle/bulkseedsinternational-fr-13/planifier-plusieurs-demandes-de-semences-par-groupe-de-cultures-sur-l--11e92a25.odt" TargetMode="External"/><Relationship Id="rId12" Type="http://schemas.openxmlformats.org/officeDocument/2006/relationships/hyperlink" Target="https://bulkseedsinternational-fr.porkbunlead.workers.dev/oracle/bulkseedsinternational-fr-13/esp-ces-a-z-et-groupes-de-semences-expliquer-le-r-le-de-chaque-niveau-2c84f188.pptx" TargetMode="External"/><Relationship Id="rId13" Type="http://schemas.openxmlformats.org/officeDocument/2006/relationships/hyperlink" Target="https://bulkseedsinternational-fr.porkbunlead.workers.dev/oracle/bulkseedsinternational-fr-13/demande-de-devis-en-gros-r-ponses-courtes-sur-les-prix-et-les-quantit--997620f1.rtf" TargetMode="External"/><Relationship Id="rId14" Type="http://schemas.openxmlformats.org/officeDocument/2006/relationships/hyperlink" Target="https://bulkseedsinternational-fr.porkbunlead.workers.dev/oracle/bulkseedsinternational-fr-13/m-thode-pas-pas-pour-combiner-quatre-groupes-de-semences-dans-une-seul-a6f25966.pdf" TargetMode="External"/><Relationship Id="rId15" Type="http://schemas.openxmlformats.org/officeDocument/2006/relationships/hyperlink" Target="https://bulkseedsinternational-fr.porkbunlead.workers.dev/oracle/bulkseedsinternational-fr-13/grille-de-comparaison-des-r-f-rences-selon-destination-et-emballage-ddb0f48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