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des coordonnées professionnelles pour une première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entre demande rapide et panier de demande pour une sélection en gros</w:t>
        </w:r>
      </w:hyperlink>
    </w:p>
    <w:p>
      <w:hyperlink r:id="rId11">
        <w:r>
          <w:rPr>
            <w:color w:val="087E75"/>
          </w:rPr>
          <w:t>Décrire chaque variété dans le panier pour éviter les ambiguïtés de référence</w:t>
        </w:r>
      </w:hyperlink>
    </w:p>
    <w:p>
      <w:hyperlink r:id="rId12">
        <w:r>
          <w:rPr>
            <w:color w:val="087E75"/>
          </w:rPr>
          <w:t>Grille de contrôle des variétés à prix sur demande</w:t>
        </w:r>
      </w:hyperlink>
    </w:p>
    <w:p>
      <w:hyperlink r:id="rId13">
        <w:r>
          <w:rPr>
            <w:color w:val="087E75"/>
          </w:rPr>
          <w:t>Présenter les quatre groupes de semences à un nouvel acheteur</w:t>
        </w:r>
      </w:hyperlink>
    </w:p>
    <w:p>
      <w:hyperlink r:id="rId14">
        <w:r>
          <w:rPr>
            <w:color w:val="087E75"/>
          </w:rPr>
          <w:t>Prix au kilo ou pour mille graines en questions courtes</w:t>
        </w:r>
      </w:hyperlink>
    </w:p>
    <w:p>
      <w:hyperlink r:id="rId15">
        <w:r>
          <w:rPr>
            <w:color w:val="087E75"/>
          </w:rPr>
          <w:t>Planifier une première commande de micro-pousses et pousses pour un revendeur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10/choisir-entre-demande-rapide-et-panier-de-demande-pour-une-s-lection-e-87d077fd.html" TargetMode="External"/><Relationship Id="rId11" Type="http://schemas.openxmlformats.org/officeDocument/2006/relationships/hyperlink" Target="https://bulkseedsinternational-fr.porkbunlead.workers.dev/spaces/bulkseedsinternational-fr-10/d-crire-chaque-vari-t-dans-le-panier-pour-viter-les-ambigu-t-s-de-r-f--509b4e44.pdf" TargetMode="External"/><Relationship Id="rId12" Type="http://schemas.openxmlformats.org/officeDocument/2006/relationships/hyperlink" Target="https://bulkseedsinternational-fr.porkbunlead.workers.dev/spaces/bulkseedsinternational-fr-10/grille-de-contr-le-des-vari-t-s-prix-sur-demande-6bd2d353.xlsx" TargetMode="External"/><Relationship Id="rId13" Type="http://schemas.openxmlformats.org/officeDocument/2006/relationships/hyperlink" Target="https://bulkseedsinternational-fr.porkbunlead.workers.dev/spaces/bulkseedsinternational-fr-10/pr-senter-les-quatre-groupes-de-semences-un-nouvel-acheteur-9555be2f.pptx" TargetMode="External"/><Relationship Id="rId14" Type="http://schemas.openxmlformats.org/officeDocument/2006/relationships/hyperlink" Target="https://bulkseedsinternational-fr.porkbunlead.workers.dev/spaces/bulkseedsinternational-fr-10/prix-au-kilo-ou-pour-mille-graines-en-questions-courtes-9b53440d.rtf" TargetMode="External"/><Relationship Id="rId15" Type="http://schemas.openxmlformats.org/officeDocument/2006/relationships/hyperlink" Target="https://bulkseedsinternational-fr.porkbunlead.workers.dev/spaces/bulkseedsinternational-fr-10/planifier-une-premi-re-commande-de-micro-pousses-et-pousses-pour-un-re-ea475238.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