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du nom botanique et de la sélection de variété</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Préparer une demande de semences en gros quand la destination change</w:t>
        </w:r>
      </w:hyperlink>
    </w:p>
    <w:p>
      <w:hyperlink r:id="rId11">
        <w:r>
          <w:rPr>
            <w:color w:val="087E75"/>
          </w:rPr>
          <w:t>Planifier les variétés de saison à sélectionner groupe par groupe</w:t>
        </w:r>
      </w:hyperlink>
    </w:p>
    <w:p>
      <w:hyperlink r:id="rId12">
        <w:r>
          <w:rPr>
            <w:color w:val="087E75"/>
          </w:rPr>
          <w:t>Questions courtes sur la première demande d'un nouveau revendeur</w:t>
        </w:r>
      </w:hyperlink>
    </w:p>
    <w:p>
      <w:hyperlink r:id="rId13">
        <w:r>
          <w:rPr>
            <w:color w:val="087E75"/>
          </w:rPr>
          <w:t>Expliquer les linees à prix sur demande à un acheteur</w:t>
        </w:r>
      </w:hyperlink>
    </w:p>
    <w:p>
      <w:hyperlink r:id="rId14">
        <w:r>
          <w:rPr>
            <w:color w:val="087E75"/>
          </w:rPr>
          <w:t>Grille de contrôle des exigences d'emballage par groupe</w:t>
        </w:r>
      </w:hyperlink>
    </w:p>
    <w:p>
      <w:hyperlink r:id="rId15">
        <w:r>
          <w:rPr>
            <w:color w:val="087E75"/>
          </w:rPr>
          <w:t>Constituer un panier avec des variétés à prix sur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7/pr-parer-une-demande-de-semences-en-gros-quand-la-destination-change-d20534ed.html" TargetMode="External"/><Relationship Id="rId11" Type="http://schemas.openxmlformats.org/officeDocument/2006/relationships/hyperlink" Target="https://bulkseedsinternational-fr.porkbunlead.workers.dev/spaces/bulkseedsinternational-fr-17/planifier-les-vari-t-s-de-saison-s-lectionner-groupe-par-groupe-0e283840.odt" TargetMode="External"/><Relationship Id="rId12" Type="http://schemas.openxmlformats.org/officeDocument/2006/relationships/hyperlink" Target="https://bulkseedsinternational-fr.porkbunlead.workers.dev/spaces/bulkseedsinternational-fr-17/questions-courtes-sur-la-premi-re-demande-d-un-nouveau-revendeur-1ad2c783.rtf" TargetMode="External"/><Relationship Id="rId13" Type="http://schemas.openxmlformats.org/officeDocument/2006/relationships/hyperlink" Target="https://bulkseedsinternational-fr.porkbunlead.workers.dev/spaces/bulkseedsinternational-fr-17/expliquer-les-linees-prix-sur-demande-un-acheteur-2f6c2e57.pptx" TargetMode="External"/><Relationship Id="rId14" Type="http://schemas.openxmlformats.org/officeDocument/2006/relationships/hyperlink" Target="https://bulkseedsinternational-fr.porkbunlead.workers.dev/spaces/bulkseedsinternational-fr-17/grille-de-contr-le-des-exigences-d-emballage-par-groupe-6d0791f0.xlsx" TargetMode="External"/><Relationship Id="rId15" Type="http://schemas.openxmlformats.org/officeDocument/2006/relationships/hyperlink" Target="https://bulkseedsinternational-fr.porkbunlead.workers.dev/spaces/bulkseedsinternational-fr-17/constituer-un-panier-avec-des-vari-t-s-prix-sur-demande-733651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