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une sélection de laitues et salades</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Demande de semences en gros : choisir un point d'entrée adapté à son projet</w:t>
        </w:r>
      </w:hyperlink>
    </w:p>
    <w:p>
      <w:hyperlink r:id="rId11">
        <w:r>
          <w:rPr>
            <w:color w:val="087E75"/>
          </w:rPr>
          <w:t>Expliquer à un acheteur ce que contient une fiche variété du catalogue</w:t>
        </w:r>
      </w:hyperlink>
    </w:p>
    <w:p>
      <w:hyperlink r:id="rId12">
        <w:r>
          <w:rPr>
            <w:color w:val="087E75"/>
          </w:rPr>
          <w:t>Basilic et appellations du catalogue en questions courtes</w:t>
        </w:r>
      </w:hyperlink>
    </w:p>
    <w:p>
      <w:hyperlink r:id="rId13">
        <w:r>
          <w:rPr>
            <w:color w:val="087E75"/>
          </w:rPr>
          <w:t>Décrire une variété de tomate dans un panier de demande sans ambiguïté</w:t>
        </w:r>
      </w:hyperlink>
    </w:p>
    <w:p>
      <w:hyperlink r:id="rId14">
        <w:r>
          <w:rPr>
            <w:color w:val="087E75"/>
          </w:rPr>
          <w:t>Planifier une offre de plantes médicinales pour un point de vente</w:t>
        </w:r>
      </w:hyperlink>
    </w:p>
    <w:p>
      <w:hyperlink r:id="rId15">
        <w:r>
          <w:rPr>
            <w:color w:val="087E75"/>
          </w:rPr>
          <w:t>Grille de comparaison des variétés de poivrons avant demande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fr/index.html" TargetMode="External"/><Relationship Id="rId10" Type="http://schemas.openxmlformats.org/officeDocument/2006/relationships/hyperlink" Target="https://bulkseedsinternational-websites.sfo3.digitaloceanspaces.com/bsi/bulkseedsinternational-fr/bulkseedsinternational-fr-21/demande-de-semences-en-gros-choisir-un-point-d-entr-e-adapt-son-projet-1f8e2772.html" TargetMode="External"/><Relationship Id="rId11" Type="http://schemas.openxmlformats.org/officeDocument/2006/relationships/hyperlink" Target="https://bulkseedsinternational-fr.porkbunlead.workers.dev/spaces/bulkseedsinternational-fr-21/expliquer-un-acheteur-ce-que-contient-une-fiche-vari-t-du-catalogue-463da20d.pptx" TargetMode="External"/><Relationship Id="rId12" Type="http://schemas.openxmlformats.org/officeDocument/2006/relationships/hyperlink" Target="https://bulkseedsinternational-fr.porkbunlead.workers.dev/spaces/bulkseedsinternational-fr-21/basilic-et-appellations-du-catalogue-en-questions-courtes-4c36916a.rtf" TargetMode="External"/><Relationship Id="rId13" Type="http://schemas.openxmlformats.org/officeDocument/2006/relationships/hyperlink" Target="https://bulkseedsinternational-fr.porkbunlead.workers.dev/spaces/bulkseedsinternational-fr-21/d-crire-une-vari-t-de-tomate-dans-un-panier-de-demande-sans-ambigu-t-6171838b.pdf" TargetMode="External"/><Relationship Id="rId14" Type="http://schemas.openxmlformats.org/officeDocument/2006/relationships/hyperlink" Target="https://bulkseedsinternational-fr.porkbunlead.workers.dev/spaces/bulkseedsinternational-fr-21/planifier-une-offre-de-plantes-m-dicinales-pour-un-point-de-vente-69da2933.odt" TargetMode="External"/><Relationship Id="rId15" Type="http://schemas.openxmlformats.org/officeDocument/2006/relationships/hyperlink" Target="https://bulkseedsinternational-fr.porkbunlead.workers.dev/spaces/bulkseedsinternational-fr-21/grille-de-comparaison-des-vari-t-s-de-poivrons-avant-demande-e0bd238e.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