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les variétés de choux et choux frisés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Choisir un point d'entrée pour sa première demande de semences en gros</w:t>
        </w:r>
      </w:hyperlink>
    </w:p>
    <w:p>
      <w:hyperlink r:id="rId11">
        <w:r>
          <w:rPr>
            <w:color w:val="087E75"/>
          </w:rPr>
          <w:t>Grille de comparaison des variétés d'artichauts avant demande</w:t>
        </w:r>
      </w:hyperlink>
    </w:p>
    <w:p>
      <w:hyperlink r:id="rId12">
        <w:r>
          <w:rPr>
            <w:color w:val="087E75"/>
          </w:rPr>
          <w:t>Planifier une première offre de maïs à partir du catalogue</w:t>
        </w:r>
      </w:hyperlink>
    </w:p>
    <w:p>
      <w:hyperlink r:id="rId13">
        <w:r>
          <w:rPr>
            <w:color w:val="087E75"/>
          </w:rPr>
          <w:t>Expliquer une fiche asperge à un client en présentation</w:t>
        </w:r>
      </w:hyperlink>
    </w:p>
    <w:p>
      <w:hyperlink r:id="rId14">
        <w:r>
          <w:rPr>
            <w:color w:val="087E75"/>
          </w:rPr>
          <w:t>Comparer melons et pastèques dans le catalogue pour une offre en gros</w:t>
        </w:r>
      </w:hyperlink>
    </w:p>
    <w:p>
      <w:hyperlink r:id="rId15">
        <w:r>
          <w:rPr>
            <w:color w:val="087E75"/>
          </w:rPr>
          <w:t>Plantes d'intérieur en questions courtes avant une demande en gros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25/choisir-un-point-d-entr-e-pour-sa-premi-re-demande-de-semences-en-gros-dbcee518.html" TargetMode="External"/><Relationship Id="rId11" Type="http://schemas.openxmlformats.org/officeDocument/2006/relationships/hyperlink" Target="https://bulkseedsinternational-fr.porkbunlead.workers.dev/spaces/bulkseedsinternational-fr-25/grille-de-comparaison-des-vari-t-s-d-artichauts-avant-demande-3ba8f14d.xlsx" TargetMode="External"/><Relationship Id="rId12" Type="http://schemas.openxmlformats.org/officeDocument/2006/relationships/hyperlink" Target="https://bulkseedsinternational-fr.porkbunlead.workers.dev/spaces/bulkseedsinternational-fr-25/planifier-une-premi-re-offre-de-ma-s-partir-du-catalogue-43be10d9.odt" TargetMode="External"/><Relationship Id="rId13" Type="http://schemas.openxmlformats.org/officeDocument/2006/relationships/hyperlink" Target="https://bulkseedsinternational-fr.porkbunlead.workers.dev/spaces/bulkseedsinternational-fr-25/expliquer-une-fiche-asperge-un-client-en-pr-sentation-9a9b42c6.pptx" TargetMode="External"/><Relationship Id="rId14" Type="http://schemas.openxmlformats.org/officeDocument/2006/relationships/hyperlink" Target="https://bulkseedsinternational-fr.porkbunlead.workers.dev/spaces/bulkseedsinternational-fr-25/comparer-melons-et-past-ques-dans-le-catalogue-pour-une-offre-en-gros-b2f0e8a9.pdf" TargetMode="External"/><Relationship Id="rId15" Type="http://schemas.openxmlformats.org/officeDocument/2006/relationships/hyperlink" Target="https://bulkseedsinternational-fr.porkbunlead.workers.dev/spaces/bulkseedsinternational-fr-25/plantes-d-int-rieur-en-questions-courtes-avant-une-demande-en-gros-c23c7619.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