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les pousses et micro-pousses vendues à la graine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entre palmier et plante grasse pour un rayon</w:t>
        </w:r>
      </w:hyperlink>
    </w:p>
    <w:p>
      <w:hyperlink r:id="rId11">
        <w:r>
          <w:rPr>
            <w:color w:val="087E75"/>
          </w:rPr>
          <w:t>Planifier une offre de plantes aromatiques médicinales pour un point de vente</w:t>
        </w:r>
      </w:hyperlink>
    </w:p>
    <w:p>
      <w:hyperlink r:id="rId12">
        <w:r>
          <w:rPr>
            <w:color w:val="087E75"/>
          </w:rPr>
          <w:t>Grille de comparaison des variétés de thym romarin et sauge</w:t>
        </w:r>
      </w:hyperlink>
    </w:p>
    <w:p>
      <w:hyperlink r:id="rId13">
        <w:r>
          <w:rPr>
            <w:color w:val="087E75"/>
          </w:rPr>
          <w:t>Préparer une demande de semences de fleurs sauvages et de mélanges</w:t>
        </w:r>
      </w:hyperlink>
    </w:p>
    <w:p>
      <w:hyperlink r:id="rId14">
        <w:r>
          <w:rPr>
            <w:color w:val="087E75"/>
          </w:rPr>
          <w:t>Expliquer à un acheteur les exigences d'emballage dans une demande</w:t>
        </w:r>
      </w:hyperlink>
    </w:p>
    <w:p>
      <w:hyperlink r:id="rId15">
        <w:r>
          <w:rPr>
            <w:color w:val="087E75"/>
          </w:rPr>
          <w:t>Paniers à plusieurs paliers de quantité en questions courtes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28/choisir-entre-palmier-et-plante-grasse-pour-un-rayon-7b31741c.html" TargetMode="External"/><Relationship Id="rId11" Type="http://schemas.openxmlformats.org/officeDocument/2006/relationships/hyperlink" Target="https://bulkseedsinternational-fr.porkbunlead.workers.dev/spaces/bulkseedsinternational-fr-28/planifier-une-offre-de-plantes-aromatiques-m-dicinales-pour-un-point-d-03d06540.odt" TargetMode="External"/><Relationship Id="rId12" Type="http://schemas.openxmlformats.org/officeDocument/2006/relationships/hyperlink" Target="https://bulkseedsinternational-fr.porkbunlead.workers.dev/spaces/bulkseedsinternational-fr-28/grille-de-comparaison-des-vari-t-s-de-thym-romarin-et-sauge-633116e6.xlsx" TargetMode="External"/><Relationship Id="rId13" Type="http://schemas.openxmlformats.org/officeDocument/2006/relationships/hyperlink" Target="https://bulkseedsinternational-fr.porkbunlead.workers.dev/spaces/bulkseedsinternational-fr-28/pr-parer-une-demande-de-semences-de-fleurs-sauvages-et-de-m-langes-6f8cee54.pdf" TargetMode="External"/><Relationship Id="rId14" Type="http://schemas.openxmlformats.org/officeDocument/2006/relationships/hyperlink" Target="https://bulkseedsinternational-fr.porkbunlead.workers.dev/spaces/bulkseedsinternational-fr-28/expliquer-un-acheteur-les-exigences-d-emballage-dans-une-demande-92569c09.pptx" TargetMode="External"/><Relationship Id="rId15" Type="http://schemas.openxmlformats.org/officeDocument/2006/relationships/hyperlink" Target="https://bulkseedsinternational-fr.porkbunlead.workers.dev/spaces/bulkseedsinternational-fr-28/paniers-plusieurs-paliers-de-quantit-en-questions-courtes-b3c2c1cf.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