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coordonnees professionnelles et destination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pour revendeurs choisir le bon point d'entree</w:t>
        </w:r>
      </w:hyperlink>
    </w:p>
    <w:p>
      <w:hyperlink r:id="rId11">
        <w:r>
          <w:rPr>
            <w:color w:val="087E75"/>
          </w:rPr>
          <w:t>Grille de tri entre priorites de lancement et complements de gamme</w:t>
        </w:r>
      </w:hyperlink>
    </w:p>
    <w:p>
      <w:hyperlink r:id="rId12">
        <w:r>
          <w:rPr>
            <w:color w:val="087E75"/>
          </w:rPr>
          <w:t>Demande rapide par espece en questions courtes</w:t>
        </w:r>
      </w:hyperlink>
    </w:p>
    <w:p>
      <w:hyperlink r:id="rId13">
        <w:r>
          <w:rPr>
            <w:color w:val="087E75"/>
          </w:rPr>
          <w:t>Documenter les exigences d'emballage groupe par groupe dans une demande</w:t>
        </w:r>
      </w:hyperlink>
    </w:p>
    <w:p>
      <w:hyperlink r:id="rId14">
        <w:r>
          <w:rPr>
            <w:color w:val="087E75"/>
          </w:rPr>
          <w:t>Expliquer a un acheteur le parcours entre panier et devis</w:t>
        </w:r>
      </w:hyperlink>
    </w:p>
    <w:p>
      <w:hyperlink r:id="rId15">
        <w:r>
          <w:rPr>
            <w:color w:val="087E75"/>
          </w:rPr>
          <w:t>Planifier un premier assortiment de fleurs annuelles et vivaces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9/semences-en-gros-pour-revendeurs-choisir-le-bon-point-d-entree-98b61a75.html" TargetMode="External"/><Relationship Id="rId11" Type="http://schemas.openxmlformats.org/officeDocument/2006/relationships/hyperlink" Target="https://bulkseedsinternational-fr.porkbunlead.workers.dev/spaces/bulkseedsinternational-fr-9/grille-de-tri-entre-priorites-de-lancement-et-complements-de-gamme-7447b2a3.xlsx" TargetMode="External"/><Relationship Id="rId12" Type="http://schemas.openxmlformats.org/officeDocument/2006/relationships/hyperlink" Target="https://bulkseedsinternational-fr.porkbunlead.workers.dev/spaces/bulkseedsinternational-fr-9/demande-rapide-par-espece-en-questions-courtes-9085e254.rtf" TargetMode="External"/><Relationship Id="rId13" Type="http://schemas.openxmlformats.org/officeDocument/2006/relationships/hyperlink" Target="https://bulkseedsinternational-fr.porkbunlead.workers.dev/spaces/bulkseedsinternational-fr-9/documenter-les-exigences-d-emballage-groupe-par-groupe-dans-une-demand-c27db774.pdf" TargetMode="External"/><Relationship Id="rId14" Type="http://schemas.openxmlformats.org/officeDocument/2006/relationships/hyperlink" Target="https://bulkseedsinternational-fr.porkbunlead.workers.dev/spaces/bulkseedsinternational-fr-9/expliquer-a-un-acheteur-le-parcours-entre-panier-et-devis-d676230e.pptx" TargetMode="External"/><Relationship Id="rId15" Type="http://schemas.openxmlformats.org/officeDocument/2006/relationships/hyperlink" Target="https://bulkseedsinternational-fr.porkbunlead.workers.dev/spaces/bulkseedsinternational-fr-9/planifier-un-premier-assortiment-de-fleurs-annuelles-et-vivaces-e0df52e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